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61A9" w14:textId="488AF376" w:rsidR="00F6136B" w:rsidRDefault="00F6136B" w:rsidP="00F6136B">
      <w:pPr>
        <w:spacing w:after="0" w:line="240" w:lineRule="auto"/>
        <w:jc w:val="center"/>
        <w:outlineLvl w:val="0"/>
        <w:rPr>
          <w:rFonts w:ascii="Cambria" w:eastAsia="Times New Roman" w:hAnsi="Cambria"/>
          <w:b/>
          <w:bCs/>
          <w:kern w:val="36"/>
          <w:sz w:val="34"/>
          <w:szCs w:val="34"/>
          <w:lang w:eastAsia="en-GB"/>
        </w:rPr>
      </w:pPr>
      <w:r>
        <w:rPr>
          <w:rFonts w:ascii="Cambria" w:eastAsia="Times New Roman" w:hAnsi="Cambria"/>
          <w:b/>
          <w:bCs/>
          <w:noProof/>
          <w:kern w:val="36"/>
          <w:sz w:val="34"/>
          <w:szCs w:val="34"/>
          <w:lang w:eastAsia="en-GB"/>
        </w:rPr>
        <w:drawing>
          <wp:inline distT="0" distB="0" distL="0" distR="0" wp14:anchorId="0AC509B7" wp14:editId="57007B67">
            <wp:extent cx="1682750" cy="168275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625F" w14:textId="77777777" w:rsidR="00F6136B" w:rsidRDefault="00F6136B" w:rsidP="00F6136B">
      <w:pPr>
        <w:spacing w:after="0" w:line="240" w:lineRule="auto"/>
        <w:jc w:val="center"/>
        <w:outlineLvl w:val="0"/>
        <w:rPr>
          <w:rFonts w:ascii="Cambria" w:eastAsia="Times New Roman" w:hAnsi="Cambria"/>
          <w:b/>
          <w:bCs/>
          <w:kern w:val="36"/>
          <w:sz w:val="34"/>
          <w:szCs w:val="34"/>
          <w:lang w:eastAsia="en-GB"/>
        </w:rPr>
      </w:pPr>
    </w:p>
    <w:p w14:paraId="047F7F0D" w14:textId="70A41355" w:rsidR="00F6136B" w:rsidRDefault="00F6136B" w:rsidP="00F6136B">
      <w:pPr>
        <w:spacing w:after="0" w:line="240" w:lineRule="auto"/>
        <w:jc w:val="center"/>
        <w:outlineLvl w:val="0"/>
        <w:rPr>
          <w:rFonts w:ascii="Cambria" w:eastAsia="Times New Roman" w:hAnsi="Cambria"/>
          <w:b/>
          <w:bCs/>
          <w:kern w:val="36"/>
          <w:sz w:val="34"/>
          <w:szCs w:val="34"/>
          <w:lang w:eastAsia="en-GB"/>
        </w:rPr>
      </w:pPr>
      <w:r>
        <w:rPr>
          <w:rFonts w:ascii="Cambria" w:eastAsia="Times New Roman" w:hAnsi="Cambria"/>
          <w:b/>
          <w:bCs/>
          <w:kern w:val="36"/>
          <w:sz w:val="34"/>
          <w:szCs w:val="34"/>
          <w:lang w:eastAsia="en-GB"/>
        </w:rPr>
        <w:t xml:space="preserve">Diploma course in Forensic </w:t>
      </w:r>
      <w:r w:rsidR="002E4277">
        <w:rPr>
          <w:rFonts w:ascii="Cambria" w:eastAsia="Times New Roman" w:hAnsi="Cambria"/>
          <w:b/>
          <w:bCs/>
          <w:kern w:val="36"/>
          <w:sz w:val="34"/>
          <w:szCs w:val="34"/>
          <w:lang w:eastAsia="en-GB"/>
        </w:rPr>
        <w:t>Medical Sciences</w:t>
      </w:r>
    </w:p>
    <w:p w14:paraId="2A39D377" w14:textId="77777777" w:rsidR="00F6136B" w:rsidRDefault="00F6136B" w:rsidP="00F6136B">
      <w:pPr>
        <w:spacing w:after="0" w:line="240" w:lineRule="auto"/>
        <w:jc w:val="center"/>
        <w:outlineLvl w:val="0"/>
        <w:rPr>
          <w:rFonts w:ascii="Cambria" w:eastAsia="Times New Roman" w:hAnsi="Cambria"/>
          <w:b/>
          <w:bCs/>
          <w:kern w:val="36"/>
          <w:sz w:val="34"/>
          <w:szCs w:val="34"/>
          <w:lang w:eastAsia="en-GB"/>
        </w:rPr>
      </w:pPr>
    </w:p>
    <w:p w14:paraId="0772497C" w14:textId="60D2C625" w:rsidR="00F6136B" w:rsidRDefault="002E4277" w:rsidP="00F6136B">
      <w:pPr>
        <w:spacing w:after="0" w:line="240" w:lineRule="auto"/>
        <w:jc w:val="center"/>
        <w:outlineLvl w:val="0"/>
        <w:rPr>
          <w:rFonts w:ascii="Cambria" w:eastAsia="Times New Roman" w:hAnsi="Cambria"/>
          <w:b/>
          <w:bCs/>
          <w:kern w:val="36"/>
          <w:sz w:val="34"/>
          <w:szCs w:val="34"/>
          <w:lang w:eastAsia="en-GB"/>
        </w:rPr>
      </w:pPr>
      <w:r>
        <w:rPr>
          <w:rFonts w:ascii="Cambria" w:eastAsia="Times New Roman" w:hAnsi="Cambria"/>
          <w:b/>
          <w:bCs/>
          <w:kern w:val="36"/>
          <w:sz w:val="34"/>
          <w:szCs w:val="34"/>
          <w:lang w:eastAsia="en-GB"/>
        </w:rPr>
        <w:t>October 2023 – April 2024</w:t>
      </w:r>
    </w:p>
    <w:p w14:paraId="22A9E997" w14:textId="77777777" w:rsidR="00F6136B" w:rsidRDefault="00F6136B"/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49"/>
        <w:gridCol w:w="8799"/>
      </w:tblGrid>
      <w:tr w:rsidR="00800272" w:rsidRPr="00296C83" w14:paraId="77249A86" w14:textId="77777777" w:rsidTr="007274B9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6AD4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</w:t>
            </w:r>
          </w:p>
          <w:p w14:paraId="3B7E0655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B102" w14:textId="386E2CFB" w:rsidR="00800272" w:rsidRPr="00DB78AD" w:rsidRDefault="007F4FAD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Bias in Forensic Science</w:t>
            </w:r>
          </w:p>
        </w:tc>
      </w:tr>
      <w:tr w:rsidR="00800272" w:rsidRPr="00296C83" w14:paraId="51FBF8A2" w14:textId="77777777" w:rsidTr="007274B9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102C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4DD0" w14:textId="1B69BD06" w:rsidR="00800272" w:rsidRPr="00DB78AD" w:rsidRDefault="007F4FAD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Forensic Epidemiology</w:t>
            </w:r>
          </w:p>
        </w:tc>
      </w:tr>
      <w:tr w:rsidR="00800272" w:rsidRPr="00296C83" w14:paraId="53CA8BFF" w14:textId="77777777" w:rsidTr="007274B9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310C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3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7D29" w14:textId="2FF29D45" w:rsidR="007F4FAD" w:rsidRPr="00DB78AD" w:rsidRDefault="007F4FAD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Medico-legal issues and the Doctor</w:t>
            </w:r>
          </w:p>
        </w:tc>
      </w:tr>
      <w:tr w:rsidR="00800272" w:rsidRPr="00296C83" w14:paraId="2667C46A" w14:textId="77777777" w:rsidTr="007274B9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AA61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4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FE91" w14:textId="42A7E1B4" w:rsidR="00800272" w:rsidRPr="00DB78AD" w:rsidRDefault="007F4FAD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Systems of death investigations</w:t>
            </w:r>
          </w:p>
        </w:tc>
      </w:tr>
      <w:tr w:rsidR="00800272" w:rsidRPr="00296C83" w14:paraId="36C73483" w14:textId="77777777" w:rsidTr="007274B9">
        <w:trPr>
          <w:trHeight w:val="28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D1C6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5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8CC5" w14:textId="4B7ED205" w:rsidR="00800272" w:rsidRPr="00DB78AD" w:rsidRDefault="007F4FAD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Adversarial and Inquisitorial judicial systems</w:t>
            </w:r>
          </w:p>
        </w:tc>
      </w:tr>
      <w:tr w:rsidR="00800272" w:rsidRPr="00296C83" w14:paraId="35C5D1FA" w14:textId="77777777" w:rsidTr="007274B9">
        <w:trPr>
          <w:trHeight w:val="18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625B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6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EB97" w14:textId="6CC528DF" w:rsidR="00800272" w:rsidRPr="00DB78AD" w:rsidRDefault="007F4FAD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Role of the Prosecution and role of the Defence</w:t>
            </w:r>
          </w:p>
        </w:tc>
      </w:tr>
      <w:tr w:rsidR="00800272" w:rsidRPr="00296C83" w14:paraId="671F4731" w14:textId="77777777" w:rsidTr="007274B9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40A9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7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48E5" w14:textId="13BBB128" w:rsidR="00800272" w:rsidRPr="00DB78AD" w:rsidRDefault="00CC37E6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Medical negligence</w:t>
            </w:r>
          </w:p>
        </w:tc>
      </w:tr>
      <w:tr w:rsidR="00800272" w:rsidRPr="00296C83" w14:paraId="385DA900" w14:textId="77777777" w:rsidTr="007274B9">
        <w:trPr>
          <w:cantSplit/>
          <w:trHeight w:val="13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0B84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8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878A" w14:textId="02100932" w:rsidR="00800272" w:rsidRPr="00DB78AD" w:rsidRDefault="00CC37E6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Aspects of the female gender</w:t>
            </w:r>
          </w:p>
        </w:tc>
      </w:tr>
      <w:tr w:rsidR="00800272" w:rsidRPr="00296C83" w14:paraId="11F927F8" w14:textId="77777777" w:rsidTr="007274B9">
        <w:trPr>
          <w:cantSplit/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462E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9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431A" w14:textId="2A9E340C" w:rsidR="00800272" w:rsidRPr="00DB78AD" w:rsidRDefault="00CC37E6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Criminal law in Scotland</w:t>
            </w:r>
          </w:p>
        </w:tc>
      </w:tr>
      <w:tr w:rsidR="00800272" w:rsidRPr="00296C83" w14:paraId="1DF8A2E2" w14:textId="77777777" w:rsidTr="007274B9">
        <w:trPr>
          <w:cantSplit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21AC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10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8F64" w14:textId="47114FFE" w:rsidR="00800272" w:rsidRPr="00DB78AD" w:rsidRDefault="00CC37E6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Examination of detainees</w:t>
            </w:r>
          </w:p>
        </w:tc>
      </w:tr>
      <w:tr w:rsidR="00800272" w:rsidRPr="00296C83" w14:paraId="064FA9D5" w14:textId="77777777" w:rsidTr="007274B9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6A60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11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E081" w14:textId="6AD87DF2" w:rsidR="00800272" w:rsidRPr="00DB78AD" w:rsidRDefault="00CC37E6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The process of investigating murder</w:t>
            </w:r>
          </w:p>
        </w:tc>
      </w:tr>
      <w:tr w:rsidR="00800272" w:rsidRPr="00296C83" w14:paraId="557D0E84" w14:textId="77777777" w:rsidTr="007274B9">
        <w:trPr>
          <w:trHeight w:val="26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F23F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12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389F" w14:textId="76252978" w:rsidR="00800272" w:rsidRPr="00DB78AD" w:rsidRDefault="00CC37E6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Investigation of sexual offences</w:t>
            </w:r>
          </w:p>
        </w:tc>
      </w:tr>
      <w:tr w:rsidR="00800272" w:rsidRPr="00296C83" w14:paraId="68F2C384" w14:textId="77777777" w:rsidTr="007274B9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C761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13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9D85" w14:textId="020E042B" w:rsidR="00800272" w:rsidRPr="00DB78AD" w:rsidRDefault="00CC37E6" w:rsidP="007274B9">
            <w:pPr>
              <w:pStyle w:val="Heading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 w:val="0"/>
                <w:sz w:val="20"/>
                <w:szCs w:val="20"/>
                <w:lang w:val="en-GB"/>
              </w:rPr>
              <w:t>Fatal accident inquiries</w:t>
            </w:r>
          </w:p>
        </w:tc>
      </w:tr>
      <w:tr w:rsidR="00800272" w:rsidRPr="00296C83" w14:paraId="02098C7B" w14:textId="77777777" w:rsidTr="007274B9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94BE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14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052D" w14:textId="5FB16157" w:rsidR="00800272" w:rsidRPr="00DB78AD" w:rsidRDefault="00CC37E6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Forensic psychiatry</w:t>
            </w:r>
          </w:p>
        </w:tc>
      </w:tr>
      <w:tr w:rsidR="00800272" w:rsidRPr="00296C83" w14:paraId="1B0E43D4" w14:textId="77777777" w:rsidTr="007274B9">
        <w:trPr>
          <w:trHeight w:val="12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0B59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15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25CF" w14:textId="548C3868" w:rsidR="00800272" w:rsidRPr="00DB78AD" w:rsidRDefault="00CC37E6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The National Child Mortality Database in England</w:t>
            </w:r>
          </w:p>
        </w:tc>
      </w:tr>
      <w:tr w:rsidR="00800272" w:rsidRPr="00296C83" w14:paraId="62A38ABE" w14:textId="77777777" w:rsidTr="007274B9">
        <w:trPr>
          <w:cantSplit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D663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16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5A8C" w14:textId="27BBFC2A" w:rsidR="00800272" w:rsidRPr="00DB78AD" w:rsidRDefault="00CC37E6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The management of major trauma </w:t>
            </w:r>
            <w:r w:rsidR="00F31FA4">
              <w:rPr>
                <w:rFonts w:ascii="Cambria" w:hAnsi="Cambria"/>
                <w:bCs/>
                <w:sz w:val="20"/>
                <w:szCs w:val="20"/>
              </w:rPr>
              <w:t>– medico-legal considerations</w:t>
            </w:r>
          </w:p>
        </w:tc>
      </w:tr>
      <w:tr w:rsidR="00800272" w:rsidRPr="00296C83" w14:paraId="203CA00C" w14:textId="77777777" w:rsidTr="007274B9">
        <w:trPr>
          <w:trHeight w:val="252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8BB7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17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CC83" w14:textId="2A60DEB8" w:rsidR="00800272" w:rsidRPr="00DB78AD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The role of the ICRC in human rights abuses</w:t>
            </w:r>
          </w:p>
        </w:tc>
      </w:tr>
      <w:tr w:rsidR="00800272" w:rsidRPr="00296C83" w14:paraId="409C2811" w14:textId="77777777" w:rsidTr="007274B9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B9C2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18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39AC" w14:textId="2F053CE6" w:rsidR="00800272" w:rsidRPr="00DB78AD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Paediatric clinical forensic medicine</w:t>
            </w:r>
          </w:p>
        </w:tc>
      </w:tr>
      <w:tr w:rsidR="00800272" w:rsidRPr="00296C83" w14:paraId="2B3F83C0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F0F0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19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FC16" w14:textId="3360DA53" w:rsidR="00800272" w:rsidRPr="00DB78AD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Forensic science, human rights and the United Nations: The development of international principles and guidelines for forensic human rights investigations</w:t>
            </w:r>
          </w:p>
        </w:tc>
      </w:tr>
      <w:tr w:rsidR="00800272" w:rsidRPr="00296C83" w14:paraId="13947010" w14:textId="77777777" w:rsidTr="007274B9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3996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20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0B5B" w14:textId="1F9F0836" w:rsidR="00800272" w:rsidRPr="00DB78AD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The expert witness</w:t>
            </w:r>
          </w:p>
        </w:tc>
      </w:tr>
      <w:tr w:rsidR="00800272" w:rsidRPr="00296C83" w14:paraId="1657D70F" w14:textId="77777777" w:rsidTr="007274B9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CCA9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21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47BC" w14:textId="1B97860A" w:rsidR="00800272" w:rsidRPr="00DB78AD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The role of the Coroner in death investigation</w:t>
            </w:r>
          </w:p>
        </w:tc>
      </w:tr>
      <w:tr w:rsidR="00800272" w:rsidRPr="00296C83" w14:paraId="69AD694D" w14:textId="77777777" w:rsidTr="007274B9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132C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22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45B7" w14:textId="4008886A" w:rsidR="00800272" w:rsidRPr="00DB78AD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Torture investigation</w:t>
            </w:r>
          </w:p>
        </w:tc>
      </w:tr>
      <w:tr w:rsidR="00800272" w:rsidRPr="00296C83" w14:paraId="292F9AC2" w14:textId="77777777" w:rsidTr="007274B9">
        <w:trPr>
          <w:cantSplit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9780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23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CBE2" w14:textId="3E82D7F4" w:rsidR="00800272" w:rsidRPr="00DB78AD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Diagnosing death, recognition of life extinct, organ donations</w:t>
            </w:r>
          </w:p>
        </w:tc>
      </w:tr>
      <w:tr w:rsidR="00800272" w:rsidRPr="00296C83" w14:paraId="3627973B" w14:textId="77777777" w:rsidTr="007274B9">
        <w:trPr>
          <w:cantSplit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CF68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24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94D6" w14:textId="3B18F43F" w:rsidR="00800272" w:rsidRPr="00DB78AD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Human tissue retention</w:t>
            </w:r>
          </w:p>
        </w:tc>
      </w:tr>
      <w:tr w:rsidR="00800272" w:rsidRPr="00296C83" w14:paraId="6A0D3F9C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82D5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25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FB66" w14:textId="39C45605" w:rsidR="00800272" w:rsidRPr="00DB78AD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Ballistics and firearms</w:t>
            </w:r>
          </w:p>
        </w:tc>
      </w:tr>
      <w:tr w:rsidR="00800272" w:rsidRPr="00296C83" w14:paraId="676D4B99" w14:textId="77777777" w:rsidTr="007274B9">
        <w:trPr>
          <w:cantSplit/>
          <w:trHeight w:val="15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E2F6C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26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DFD5A" w14:textId="7EB0D1DA" w:rsidR="00800272" w:rsidRPr="00DB78AD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The forensic autopsy</w:t>
            </w:r>
          </w:p>
        </w:tc>
      </w:tr>
      <w:tr w:rsidR="00800272" w:rsidRPr="00296C83" w14:paraId="11DBF1ED" w14:textId="77777777" w:rsidTr="007274B9">
        <w:trPr>
          <w:cantSplit/>
          <w:trHeight w:val="228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079E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27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2CD7" w14:textId="71F92B34" w:rsidR="00800272" w:rsidRPr="00DB78AD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Paediatric forensic medicine</w:t>
            </w:r>
          </w:p>
        </w:tc>
      </w:tr>
      <w:tr w:rsidR="00800272" w:rsidRPr="00296C83" w14:paraId="1F57657F" w14:textId="77777777" w:rsidTr="007274B9">
        <w:trPr>
          <w:cantSplit/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CBEF4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28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676C6" w14:textId="5B55CF20" w:rsidR="00800272" w:rsidRPr="00DB78AD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Forensic entomology</w:t>
            </w:r>
          </w:p>
        </w:tc>
      </w:tr>
      <w:tr w:rsidR="00800272" w:rsidRPr="00296C83" w14:paraId="7C0E4B1C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6B43" w14:textId="77777777" w:rsidR="00800272" w:rsidRPr="00DB78AD" w:rsidRDefault="00800272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29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D709" w14:textId="60858B04" w:rsidR="00800272" w:rsidRPr="00DB78AD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Interpretation of injuries</w:t>
            </w:r>
          </w:p>
        </w:tc>
      </w:tr>
      <w:tr w:rsidR="00F31FA4" w:rsidRPr="00296C83" w14:paraId="1AD5EF62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C826" w14:textId="46F30C6E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30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3584" w14:textId="46C5705E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Head injuries</w:t>
            </w:r>
          </w:p>
        </w:tc>
      </w:tr>
      <w:tr w:rsidR="00F31FA4" w:rsidRPr="00296C83" w14:paraId="7C01E738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E3A2" w14:textId="0D105F4F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31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796C" w14:textId="4DA823B6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Sudden death – natural causes?</w:t>
            </w:r>
          </w:p>
        </w:tc>
      </w:tr>
      <w:tr w:rsidR="00F31FA4" w:rsidRPr="00296C83" w14:paraId="55712439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5C13" w14:textId="4C6CB863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32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136D" w14:textId="755D8D4D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Pathologist’s role at a crime scene</w:t>
            </w:r>
          </w:p>
        </w:tc>
      </w:tr>
      <w:tr w:rsidR="00F31FA4" w:rsidRPr="00296C83" w14:paraId="2B6E7B5F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D12B" w14:textId="5ED2A6F0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33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5BE7" w14:textId="11F7F83A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Investigation of sharp force trauma</w:t>
            </w:r>
          </w:p>
        </w:tc>
      </w:tr>
      <w:tr w:rsidR="00F31FA4" w:rsidRPr="00296C83" w14:paraId="1AC974D4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CE92" w14:textId="0718BD2A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34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80FF" w14:textId="028C43F9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Deaths in custody</w:t>
            </w:r>
          </w:p>
        </w:tc>
      </w:tr>
      <w:tr w:rsidR="00F31FA4" w:rsidRPr="00296C83" w14:paraId="0195DD7A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C329" w14:textId="6638C80B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35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E924" w14:textId="63C7C835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Crime scene investigation</w:t>
            </w:r>
          </w:p>
        </w:tc>
      </w:tr>
      <w:tr w:rsidR="00F31FA4" w:rsidRPr="00296C83" w14:paraId="6F822CA9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615E" w14:textId="3A272055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lastRenderedPageBreak/>
              <w:t>Lecture 36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20C5" w14:textId="15DA0E49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Forensic imaging</w:t>
            </w:r>
          </w:p>
        </w:tc>
      </w:tr>
      <w:tr w:rsidR="00F31FA4" w:rsidRPr="00296C83" w14:paraId="5A6F353D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FCF1" w14:textId="7A7B10CE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37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6770" w14:textId="5F1B4265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Asphyxia and related deaths including drowning</w:t>
            </w:r>
          </w:p>
        </w:tc>
      </w:tr>
      <w:tr w:rsidR="00F31FA4" w:rsidRPr="00296C83" w14:paraId="0733FAC6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6C99" w14:textId="477F1069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38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DCAE" w14:textId="0ECD7BBE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Fires and explosions – scientific aspects</w:t>
            </w:r>
          </w:p>
        </w:tc>
      </w:tr>
      <w:tr w:rsidR="00F31FA4" w:rsidRPr="00296C83" w14:paraId="39F9E54F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05FE" w14:textId="75AFD67B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39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A18F" w14:textId="0FFE8F88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Time of death</w:t>
            </w:r>
          </w:p>
        </w:tc>
      </w:tr>
      <w:tr w:rsidR="00F31FA4" w:rsidRPr="00296C83" w14:paraId="3ECAA926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B8B" w14:textId="7F74B248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40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5BE9" w14:textId="2268B910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Deaths due to fires and explosions</w:t>
            </w:r>
          </w:p>
        </w:tc>
      </w:tr>
      <w:tr w:rsidR="00F31FA4" w:rsidRPr="00296C83" w14:paraId="630724A9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3A75" w14:textId="22811CB3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41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8774" w14:textId="6F0CC234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Forensic science in crime investigation</w:t>
            </w:r>
          </w:p>
        </w:tc>
      </w:tr>
      <w:tr w:rsidR="00F31FA4" w:rsidRPr="00296C83" w14:paraId="55DF4C3A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39A2" w14:textId="0CE47065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42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EF9D" w14:textId="3A4C0E9E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Blood pattern analysis</w:t>
            </w:r>
          </w:p>
        </w:tc>
      </w:tr>
      <w:tr w:rsidR="00F31FA4" w:rsidRPr="00296C83" w14:paraId="2FB73FC1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1106" w14:textId="6D24934B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43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F33C" w14:textId="1988B870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Forensic odontology</w:t>
            </w:r>
          </w:p>
        </w:tc>
      </w:tr>
      <w:tr w:rsidR="00F31FA4" w:rsidRPr="00296C83" w14:paraId="3AC24A5F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A667" w14:textId="6F9F682D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44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C005" w14:textId="24B9D6B2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Forensic DNA analysis</w:t>
            </w:r>
          </w:p>
        </w:tc>
      </w:tr>
      <w:tr w:rsidR="00F31FA4" w:rsidRPr="00296C83" w14:paraId="63D304B2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5284" w14:textId="46DCB413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45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7994" w14:textId="0CB6023C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Mass disaster management</w:t>
            </w:r>
          </w:p>
        </w:tc>
      </w:tr>
      <w:tr w:rsidR="00F31FA4" w:rsidRPr="00296C83" w14:paraId="677A5ED9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B052" w14:textId="74B79B57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46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1054" w14:textId="780C8123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Exhumation</w:t>
            </w:r>
          </w:p>
        </w:tc>
      </w:tr>
      <w:tr w:rsidR="00F31FA4" w:rsidRPr="00296C83" w14:paraId="717F4AC7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EBAF" w14:textId="6FECA079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47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7DA8" w14:textId="62F2F6C4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Role of anthropology and archaeology in death investigation</w:t>
            </w:r>
          </w:p>
        </w:tc>
      </w:tr>
      <w:tr w:rsidR="00F31FA4" w:rsidRPr="00296C83" w14:paraId="34A13BF8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6E74" w14:textId="644FCE3D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48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5700" w14:textId="3F910E2B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Forensic ecology</w:t>
            </w:r>
          </w:p>
        </w:tc>
      </w:tr>
      <w:tr w:rsidR="00F31FA4" w:rsidRPr="00296C83" w14:paraId="5AD5AAF6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DA5D" w14:textId="50B03020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49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F241" w14:textId="29A555F0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Alcohol, drugs and driving</w:t>
            </w:r>
          </w:p>
        </w:tc>
      </w:tr>
      <w:tr w:rsidR="00F31FA4" w:rsidRPr="00296C83" w14:paraId="64DB9EEE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5D17" w14:textId="210DDF84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50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0D07" w14:textId="66C276C0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Recreational drugs and the law</w:t>
            </w:r>
          </w:p>
        </w:tc>
      </w:tr>
      <w:tr w:rsidR="00F31FA4" w:rsidRPr="00296C83" w14:paraId="09F0E94C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074C" w14:textId="23D7BE0C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51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CF7D" w14:textId="7F0233F9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Drugs and poisons: Detection and interpretation</w:t>
            </w:r>
          </w:p>
        </w:tc>
      </w:tr>
      <w:tr w:rsidR="00F31FA4" w:rsidRPr="00296C83" w14:paraId="548A6DC7" w14:textId="77777777" w:rsidTr="007274B9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4E6B" w14:textId="4F96D35C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52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4C6B" w14:textId="456DE2CD" w:rsidR="00F31FA4" w:rsidRDefault="00F31FA4" w:rsidP="007274B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Clinical and pathological aspects of alcohol and drug abuse</w:t>
            </w:r>
          </w:p>
        </w:tc>
      </w:tr>
    </w:tbl>
    <w:p w14:paraId="083908A4" w14:textId="77777777" w:rsidR="00D2093E" w:rsidRDefault="00D2093E"/>
    <w:sectPr w:rsidR="00D2093E" w:rsidSect="0038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72"/>
    <w:rsid w:val="002E4277"/>
    <w:rsid w:val="0038319B"/>
    <w:rsid w:val="003953D4"/>
    <w:rsid w:val="005C0475"/>
    <w:rsid w:val="007F4FAD"/>
    <w:rsid w:val="00800272"/>
    <w:rsid w:val="00CC37E6"/>
    <w:rsid w:val="00D2093E"/>
    <w:rsid w:val="00F31FA4"/>
    <w:rsid w:val="00F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F9CD"/>
  <w15:chartTrackingRefBased/>
  <w15:docId w15:val="{F32C4187-EB64-415B-9C9D-77DA051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27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00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27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van de Geer</dc:creator>
  <cp:keywords/>
  <dc:description/>
  <cp:lastModifiedBy>Louise van de Geer</cp:lastModifiedBy>
  <cp:revision>8</cp:revision>
  <dcterms:created xsi:type="dcterms:W3CDTF">2022-02-24T11:19:00Z</dcterms:created>
  <dcterms:modified xsi:type="dcterms:W3CDTF">2023-01-13T12:39:00Z</dcterms:modified>
</cp:coreProperties>
</file>